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91" w:rsidRDefault="008A5891" w:rsidP="008A5891">
      <w:pPr>
        <w:jc w:val="center"/>
        <w:rPr>
          <w:rFonts w:eastAsiaTheme="minorHAnsi"/>
          <w:color w:val="000000"/>
          <w:lang w:eastAsia="en-US"/>
        </w:rPr>
      </w:pPr>
      <w:r w:rsidRPr="000C4317">
        <w:rPr>
          <w:rFonts w:eastAsiaTheme="minorHAnsi"/>
          <w:color w:val="000000"/>
          <w:lang w:eastAsia="en-US"/>
        </w:rPr>
        <w:t>В соответствии с постановлением Правительства РФ от 17.01.2013 N 6 "О стандартах раскрытия информации в сфере водоснабжения и водоотведения</w:t>
      </w:r>
    </w:p>
    <w:p w:rsidR="008A5891" w:rsidRDefault="008A5891" w:rsidP="008A5891">
      <w:pPr>
        <w:jc w:val="center"/>
        <w:rPr>
          <w:b/>
        </w:rPr>
      </w:pPr>
    </w:p>
    <w:p w:rsidR="008A5891" w:rsidRDefault="008A5891" w:rsidP="008A5891">
      <w:pPr>
        <w:jc w:val="center"/>
        <w:rPr>
          <w:b/>
        </w:rPr>
      </w:pPr>
      <w:r w:rsidRPr="00A62E17">
        <w:rPr>
          <w:b/>
        </w:rPr>
        <w:t xml:space="preserve">Раскрытие информации о </w:t>
      </w:r>
      <w:proofErr w:type="gramStart"/>
      <w:r w:rsidRPr="00A62E17">
        <w:rPr>
          <w:b/>
        </w:rPr>
        <w:t>предложении</w:t>
      </w:r>
      <w:proofErr w:type="gramEnd"/>
      <w:r w:rsidRPr="00A62E17">
        <w:rPr>
          <w:b/>
        </w:rPr>
        <w:t xml:space="preserve"> об установлении тарифов</w:t>
      </w:r>
    </w:p>
    <w:p w:rsidR="008A5891" w:rsidRPr="00A62E17" w:rsidRDefault="00357760" w:rsidP="008A5891">
      <w:pPr>
        <w:jc w:val="center"/>
        <w:rPr>
          <w:b/>
        </w:rPr>
      </w:pPr>
      <w:r>
        <w:rPr>
          <w:b/>
        </w:rPr>
        <w:t xml:space="preserve"> в сфере </w:t>
      </w:r>
      <w:r w:rsidR="006B13D9">
        <w:rPr>
          <w:b/>
        </w:rPr>
        <w:t xml:space="preserve"> водоотведения  на 2015</w:t>
      </w:r>
      <w:r w:rsidR="008A5891" w:rsidRPr="00A62E17">
        <w:rPr>
          <w:b/>
        </w:rPr>
        <w:t xml:space="preserve"> год</w:t>
      </w: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5891" w:rsidRDefault="008A5891" w:rsidP="008A5891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организацией.</w:t>
      </w: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55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7"/>
        <w:gridCol w:w="3897"/>
      </w:tblGrid>
      <w:tr w:rsidR="008A5891" w:rsidTr="00473F44">
        <w:trPr>
          <w:trHeight w:val="266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 ЖКХ «Южное»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665201001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      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B13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A5891" w:rsidTr="00473F44">
        <w:trPr>
          <w:trHeight w:val="639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Правовые  акты, регламентирующих правила закупки (положение о закупках) в регулируемой организации</w:t>
            </w:r>
            <w:proofErr w:type="gramEnd"/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75B5C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5C">
              <w:rPr>
                <w:rFonts w:ascii="Times New Roman" w:hAnsi="Times New Roman" w:cs="Times New Roman"/>
                <w:sz w:val="20"/>
                <w:szCs w:val="20"/>
              </w:rPr>
              <w:t>Положение № 1 о закупке товаров, работ, услуг, для нужд Муниципального унитарного предприятия жилищно-коммунального хозяйства "Южное"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размещения положения о закупках регулируемой организации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75B5C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5C">
              <w:rPr>
                <w:rFonts w:ascii="Times New Roman" w:hAnsi="Times New Roman" w:cs="Times New Roman"/>
                <w:sz w:val="20"/>
                <w:szCs w:val="20"/>
              </w:rPr>
              <w:t>http://щелкун-жкх</w:t>
            </w:r>
            <w:proofErr w:type="gramStart"/>
            <w:r w:rsidRPr="00875B5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75B5C">
              <w:rPr>
                <w:rFonts w:ascii="Times New Roman" w:hAnsi="Times New Roman" w:cs="Times New Roman"/>
                <w:sz w:val="20"/>
                <w:szCs w:val="20"/>
              </w:rPr>
              <w:t>ф/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планировании конкурсных процедур и результаты  их проведения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8A5891" w:rsidRDefault="008A5891" w:rsidP="008A58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5891" w:rsidRDefault="008A5891" w:rsidP="008A5891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Информация о предложении регулируемой организации об установлении тарифов в сфере водоотведения на очередной период регулирования</w:t>
      </w: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53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3"/>
        <w:gridCol w:w="3887"/>
      </w:tblGrid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 ЖКХ «Южное»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665201001</w:t>
            </w:r>
          </w:p>
        </w:tc>
      </w:tr>
      <w:tr w:rsidR="008A5891" w:rsidTr="003B0C16">
        <w:trPr>
          <w:trHeight w:val="622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утвержденной в установленном порядке инвестиционной программы (проекта инвестиционной программы)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Предлагаемый  метод  регулирования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Pr="00875B5C" w:rsidRDefault="00875B5C" w:rsidP="00875B5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</w:t>
            </w:r>
            <w:r w:rsidRPr="00875B5C">
              <w:rPr>
                <w:sz w:val="18"/>
                <w:szCs w:val="18"/>
              </w:rPr>
              <w:t>етод экономически обоснованных расходов (затрат)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15D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Расчетной величине тарифов (без НДС)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75B5C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21,71</w:t>
            </w:r>
            <w:r w:rsidR="008A5891">
              <w:rPr>
                <w:rFonts w:ascii="Times New Roman" w:hAnsi="Times New Roman" w:cs="Times New Roman"/>
                <w:sz w:val="20"/>
                <w:szCs w:val="20"/>
              </w:rPr>
              <w:t xml:space="preserve"> руб./м</w:t>
            </w:r>
            <w:r w:rsidR="008A58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 действия тарифов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5B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1EA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FB2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Необходимая валовая выручка на соответствующий период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75B5C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944,41 </w:t>
            </w:r>
            <w:r w:rsidR="008A5891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 объем отпущенной в сеть воды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75B5C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191,2 </w:t>
            </w:r>
            <w:r w:rsidR="008A5891">
              <w:rPr>
                <w:rFonts w:ascii="Times New Roman" w:hAnsi="Times New Roman" w:cs="Times New Roman"/>
                <w:sz w:val="20"/>
                <w:szCs w:val="20"/>
              </w:rPr>
              <w:t xml:space="preserve"> тыс. м</w:t>
            </w:r>
            <w:r w:rsidR="008A58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891" w:rsidRDefault="008A5891" w:rsidP="003B0C16"/>
          <w:p w:rsidR="008A5891" w:rsidRPr="000C4317" w:rsidRDefault="008A5891" w:rsidP="003B0C16">
            <w:pPr>
              <w:ind w:firstLine="708"/>
            </w:pPr>
            <w:r>
              <w:t>-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5891" w:rsidRDefault="008A5891" w:rsidP="003B0C16"/>
          <w:p w:rsidR="008A5891" w:rsidRPr="000C4317" w:rsidRDefault="008A5891" w:rsidP="003B0C16">
            <w:pPr>
              <w:ind w:firstLine="708"/>
            </w:pPr>
            <w:r>
              <w:t>-</w:t>
            </w:r>
          </w:p>
        </w:tc>
      </w:tr>
    </w:tbl>
    <w:p w:rsidR="00DC52F0" w:rsidRDefault="00DC52F0"/>
    <w:sectPr w:rsidR="00DC52F0" w:rsidSect="00DC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891"/>
    <w:rsid w:val="00001EA1"/>
    <w:rsid w:val="001A56F1"/>
    <w:rsid w:val="001F1717"/>
    <w:rsid w:val="00214ACD"/>
    <w:rsid w:val="00315D96"/>
    <w:rsid w:val="00357760"/>
    <w:rsid w:val="00473F44"/>
    <w:rsid w:val="005253C8"/>
    <w:rsid w:val="005C0A86"/>
    <w:rsid w:val="006B13D9"/>
    <w:rsid w:val="00875B5C"/>
    <w:rsid w:val="008A5891"/>
    <w:rsid w:val="00B945A7"/>
    <w:rsid w:val="00CB0B21"/>
    <w:rsid w:val="00CD7034"/>
    <w:rsid w:val="00CF2239"/>
    <w:rsid w:val="00DC52F0"/>
    <w:rsid w:val="00FB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8A5891"/>
    <w:rPr>
      <w:rFonts w:ascii="Cambria" w:hAnsi="Cambria"/>
      <w:sz w:val="24"/>
      <w:szCs w:val="24"/>
    </w:rPr>
  </w:style>
  <w:style w:type="paragraph" w:styleId="a4">
    <w:name w:val="Subtitle"/>
    <w:basedOn w:val="a"/>
    <w:next w:val="a"/>
    <w:link w:val="a3"/>
    <w:qFormat/>
    <w:rsid w:val="008A5891"/>
    <w:pPr>
      <w:spacing w:after="60" w:line="276" w:lineRule="auto"/>
      <w:jc w:val="center"/>
      <w:outlineLvl w:val="1"/>
    </w:pPr>
    <w:rPr>
      <w:rFonts w:ascii="Cambria" w:eastAsiaTheme="minorHAnsi" w:hAnsi="Cambria" w:cstheme="minorBidi"/>
      <w:lang w:eastAsia="en-US"/>
    </w:rPr>
  </w:style>
  <w:style w:type="character" w:customStyle="1" w:styleId="1">
    <w:name w:val="Подзаголовок Знак1"/>
    <w:basedOn w:val="a0"/>
    <w:link w:val="a4"/>
    <w:uiPriority w:val="11"/>
    <w:rsid w:val="008A58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Cell">
    <w:name w:val="ConsPlusCell"/>
    <w:rsid w:val="008A58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2013-12-24T05:17:00Z</dcterms:created>
  <dcterms:modified xsi:type="dcterms:W3CDTF">2014-11-25T03:31:00Z</dcterms:modified>
</cp:coreProperties>
</file>